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5C" w:rsidRPr="00362FDE" w:rsidRDefault="0029135C" w:rsidP="0029135C">
      <w:pPr>
        <w:rPr>
          <w:b/>
        </w:rPr>
      </w:pPr>
      <w:r w:rsidRPr="00362FDE">
        <w:rPr>
          <w:b/>
        </w:rPr>
        <w:t>ROMÂNIA</w:t>
      </w:r>
      <w:r w:rsidRPr="00362FDE">
        <w:rPr>
          <w:b/>
        </w:rPr>
        <w:tab/>
      </w:r>
      <w:r w:rsidRPr="00362FDE">
        <w:rPr>
          <w:b/>
        </w:rPr>
        <w:tab/>
      </w:r>
      <w:r w:rsidRPr="00362FDE">
        <w:rPr>
          <w:b/>
        </w:rPr>
        <w:tab/>
      </w:r>
      <w:r w:rsidRPr="00362FDE">
        <w:rPr>
          <w:b/>
        </w:rPr>
        <w:tab/>
      </w:r>
      <w:r w:rsidRPr="00362FDE">
        <w:rPr>
          <w:b/>
        </w:rPr>
        <w:tab/>
      </w:r>
      <w:r w:rsidRPr="00362FDE">
        <w:rPr>
          <w:b/>
        </w:rPr>
        <w:tab/>
      </w:r>
      <w:r w:rsidRPr="00362FDE">
        <w:rPr>
          <w:b/>
        </w:rPr>
        <w:tab/>
      </w:r>
      <w:r w:rsidRPr="00362FDE">
        <w:rPr>
          <w:b/>
        </w:rPr>
        <w:tab/>
      </w:r>
      <w:r w:rsidRPr="00362FDE">
        <w:rPr>
          <w:b/>
        </w:rPr>
        <w:tab/>
      </w:r>
    </w:p>
    <w:p w:rsidR="0029135C" w:rsidRPr="00362FDE" w:rsidRDefault="0029135C" w:rsidP="0029135C">
      <w:pPr>
        <w:rPr>
          <w:b/>
        </w:rPr>
      </w:pPr>
      <w:r w:rsidRPr="00362FDE">
        <w:rPr>
          <w:b/>
        </w:rPr>
        <w:t>JUDEŢUL HUNEDOARA</w:t>
      </w:r>
      <w:r w:rsidRPr="00362FDE">
        <w:rPr>
          <w:b/>
        </w:rPr>
        <w:tab/>
      </w:r>
      <w:r w:rsidRPr="00362FDE">
        <w:rPr>
          <w:b/>
        </w:rPr>
        <w:tab/>
      </w:r>
      <w:r w:rsidRPr="00362FDE">
        <w:rPr>
          <w:b/>
        </w:rPr>
        <w:tab/>
      </w:r>
      <w:r w:rsidRPr="00362FDE">
        <w:rPr>
          <w:b/>
        </w:rPr>
        <w:tab/>
      </w:r>
      <w:r w:rsidRPr="00362FDE">
        <w:rPr>
          <w:b/>
        </w:rPr>
        <w:tab/>
      </w:r>
      <w:r w:rsidRPr="00362FDE">
        <w:rPr>
          <w:b/>
        </w:rPr>
        <w:tab/>
      </w:r>
      <w:r w:rsidRPr="00362FDE">
        <w:rPr>
          <w:b/>
        </w:rPr>
        <w:tab/>
      </w:r>
    </w:p>
    <w:p w:rsidR="0029135C" w:rsidRPr="00362FDE" w:rsidRDefault="0029135C" w:rsidP="0029135C">
      <w:pPr>
        <w:rPr>
          <w:b/>
        </w:rPr>
      </w:pPr>
      <w:r w:rsidRPr="00362FDE">
        <w:rPr>
          <w:b/>
        </w:rPr>
        <w:t xml:space="preserve">CONSILIUL LOCAL AL </w:t>
      </w:r>
      <w:r w:rsidRPr="00362FDE">
        <w:rPr>
          <w:b/>
        </w:rPr>
        <w:tab/>
      </w:r>
      <w:r w:rsidRPr="00362FDE">
        <w:rPr>
          <w:b/>
        </w:rPr>
        <w:tab/>
      </w:r>
      <w:r w:rsidRPr="00362FDE">
        <w:rPr>
          <w:b/>
        </w:rPr>
        <w:tab/>
      </w:r>
      <w:r w:rsidRPr="00362FDE">
        <w:rPr>
          <w:b/>
        </w:rPr>
        <w:tab/>
      </w:r>
      <w:r w:rsidRPr="00362FDE">
        <w:rPr>
          <w:b/>
        </w:rPr>
        <w:tab/>
      </w:r>
      <w:r w:rsidRPr="00362FDE">
        <w:rPr>
          <w:b/>
        </w:rPr>
        <w:tab/>
        <w:t xml:space="preserve">   </w:t>
      </w:r>
    </w:p>
    <w:p w:rsidR="0029135C" w:rsidRDefault="0029135C" w:rsidP="0029135C">
      <w:r w:rsidRPr="00362FDE">
        <w:rPr>
          <w:b/>
        </w:rPr>
        <w:t>COMUNEI BĂNIŢA</w:t>
      </w:r>
    </w:p>
    <w:p w:rsidR="0029135C" w:rsidRDefault="0029135C" w:rsidP="0029135C">
      <w:pPr>
        <w:jc w:val="center"/>
        <w:rPr>
          <w:b/>
        </w:rPr>
      </w:pPr>
    </w:p>
    <w:p w:rsidR="0029135C" w:rsidRDefault="0029135C" w:rsidP="0029135C">
      <w:pPr>
        <w:jc w:val="center"/>
        <w:rPr>
          <w:b/>
        </w:rPr>
      </w:pPr>
    </w:p>
    <w:p w:rsidR="0029135C" w:rsidRDefault="0029135C" w:rsidP="0029135C">
      <w:pPr>
        <w:jc w:val="center"/>
        <w:rPr>
          <w:b/>
        </w:rPr>
      </w:pPr>
      <w:r>
        <w:rPr>
          <w:b/>
        </w:rPr>
        <w:t xml:space="preserve"> HOTĂRÂRE</w:t>
      </w:r>
      <w:r w:rsidR="00E107FC">
        <w:rPr>
          <w:b/>
        </w:rPr>
        <w:t>A  NR.18</w:t>
      </w:r>
      <w:r>
        <w:rPr>
          <w:b/>
        </w:rPr>
        <w:t>/2022</w:t>
      </w:r>
    </w:p>
    <w:p w:rsidR="0029135C" w:rsidRDefault="0029135C" w:rsidP="0029135C"/>
    <w:p w:rsidR="0029135C" w:rsidRDefault="0029135C" w:rsidP="0029135C">
      <w:pPr>
        <w:jc w:val="center"/>
      </w:pPr>
      <w:r>
        <w:t xml:space="preserve">Privind </w:t>
      </w:r>
      <w:r w:rsidR="00E107FC">
        <w:t>constatare apartenentei</w:t>
      </w:r>
      <w:r>
        <w:t xml:space="preserve"> la domniul privat al Comunei Banita, imobilului inscris in CF 60173 Banita, nr.topo 242.243 </w:t>
      </w:r>
    </w:p>
    <w:p w:rsidR="0029135C" w:rsidRDefault="0029135C" w:rsidP="0029135C">
      <w:pPr>
        <w:jc w:val="center"/>
      </w:pPr>
    </w:p>
    <w:p w:rsidR="0029135C" w:rsidRDefault="0029135C" w:rsidP="0029135C">
      <w:pPr>
        <w:jc w:val="center"/>
        <w:rPr>
          <w:b/>
        </w:rPr>
      </w:pPr>
      <w:r>
        <w:rPr>
          <w:b/>
        </w:rPr>
        <w:t>CONSILIUL LOCAL AL COMUNEI BĂNIŢA,JUDETUL HUNEDOARA</w:t>
      </w:r>
    </w:p>
    <w:p w:rsidR="0029135C" w:rsidRDefault="0029135C" w:rsidP="0029135C">
      <w:pPr>
        <w:jc w:val="center"/>
        <w:rPr>
          <w:b/>
        </w:rPr>
      </w:pPr>
    </w:p>
    <w:p w:rsidR="0029135C" w:rsidRDefault="0029135C" w:rsidP="0029135C">
      <w:pPr>
        <w:jc w:val="both"/>
      </w:pPr>
      <w:r>
        <w:tab/>
      </w:r>
      <w:r w:rsidR="00E107FC">
        <w:t>Luand in dezbatere Proiectul de hotarare nr.17/2022 p</w:t>
      </w:r>
      <w:r w:rsidR="00E107FC" w:rsidRPr="00E107FC">
        <w:t xml:space="preserve">rivind constatare apartenentei la domniul privat al Comunei Banita, imobilului inscris in CF 60173 Banita, nr.topo 242.243 </w:t>
      </w:r>
      <w:r>
        <w:t>Având în vedere Referatul de aprobare   a Primarului Comunei Băniţa nr.193/12.01.2022 ,prin care se propune constatarea apartenentei la domeniul privat al  imobilului, teren, inscris in CF 60173 Banita, nr.topo 242,243 provenit din CF vechi 1090 Banita şi avizul favorabil al comisiilor de specialitate ale Consiliului Local Băniţa.</w:t>
      </w:r>
    </w:p>
    <w:p w:rsidR="0029135C" w:rsidRDefault="0029135C" w:rsidP="0029135C">
      <w:pPr>
        <w:jc w:val="both"/>
      </w:pPr>
      <w:r>
        <w:tab/>
        <w:t>În  temeiul Legii nr.7/1996 a cadastrului si publicitatii imobiliare,republicata cu modificarile si completarile ulterioare ,ale Legii nr.287/2009(Noul Cod Civil),republicata,cu modificar</w:t>
      </w:r>
      <w:r w:rsidR="002265C7">
        <w:t>ile si completarile ulterioare,</w:t>
      </w:r>
      <w:r>
        <w:t xml:space="preserve"> prin Ordinul nr.700/2014 al directorului general al Agentiei Nationale de Cadastru si Publicitate Imobiliara ,cu modificarile si complatrile ulterioare,ale  Legii nr.52/2003 privind transparenta decizionala in administratia publica ,republicata precum si ale  art.196 al.(1) lit.a,</w:t>
      </w:r>
      <w:r w:rsidRPr="008F2A07">
        <w:t xml:space="preserve"> </w:t>
      </w:r>
      <w:r>
        <w:t>art.129 al.(2) lit.c ,art.139 al.(2)  ,ale art.196 al.(1) lit.a,art.198 ,ale art.243 al.(1) lit.a ,art.286 al.(4) coroborat cu pct.1 din anexa nr.4,art.287 lit.b ,art.288 al.(3)   din OUG nr.57/2019 privind Codul administrativ cu modificarile si completarile ulterioare;</w:t>
      </w:r>
    </w:p>
    <w:p w:rsidR="0029135C" w:rsidRDefault="0029135C" w:rsidP="0029135C">
      <w:pPr>
        <w:jc w:val="center"/>
        <w:rPr>
          <w:b/>
        </w:rPr>
      </w:pPr>
      <w:r>
        <w:rPr>
          <w:b/>
        </w:rPr>
        <w:t>HOTARASTE:</w:t>
      </w:r>
    </w:p>
    <w:p w:rsidR="002265C7" w:rsidRPr="00397C2D" w:rsidRDefault="002265C7" w:rsidP="0029135C">
      <w:pPr>
        <w:jc w:val="center"/>
        <w:rPr>
          <w:b/>
        </w:rPr>
      </w:pPr>
    </w:p>
    <w:p w:rsidR="002265C7" w:rsidRDefault="0029135C" w:rsidP="002265C7">
      <w:pPr>
        <w:jc w:val="both"/>
      </w:pPr>
      <w:r>
        <w:tab/>
      </w:r>
      <w:r w:rsidRPr="00362FDE">
        <w:rPr>
          <w:b/>
        </w:rPr>
        <w:t>Art.1</w:t>
      </w:r>
      <w:r>
        <w:t>.</w:t>
      </w:r>
      <w:r w:rsidR="002265C7">
        <w:t>Se constata apartenenta la domeniul privat al comunei Banita, a suprafetei de 9336 mp, a Consiliului Popular Banita,  inscrisa in CF 60173 Banita, nr.topo 242,243, provenit din CF vechi 1090 Banita.</w:t>
      </w:r>
    </w:p>
    <w:p w:rsidR="0029135C" w:rsidRDefault="0029135C" w:rsidP="002265C7">
      <w:pPr>
        <w:jc w:val="both"/>
      </w:pPr>
      <w:r>
        <w:t xml:space="preserve"> </w:t>
      </w:r>
      <w:r>
        <w:tab/>
      </w:r>
      <w:r w:rsidRPr="00397C2D">
        <w:rPr>
          <w:b/>
        </w:rPr>
        <w:t>Art.2</w:t>
      </w:r>
      <w:r>
        <w:t xml:space="preserve">  Prezenta hotarare se poate contesta in termenul legal la Tribunalul Hunedoara,conform prevederilor Legii nr.544/2004 a contenciosului administrativ,cu modificarile si completarile ulterioare.</w:t>
      </w:r>
      <w:r>
        <w:tab/>
        <w:t xml:space="preserve"> </w:t>
      </w:r>
    </w:p>
    <w:p w:rsidR="0029135C" w:rsidRDefault="0029135C" w:rsidP="002265C7">
      <w:pPr>
        <w:jc w:val="both"/>
        <w:rPr>
          <w:b/>
        </w:rPr>
      </w:pPr>
      <w:r>
        <w:tab/>
      </w:r>
      <w:r>
        <w:rPr>
          <w:b/>
        </w:rPr>
        <w:t>Art.3</w:t>
      </w:r>
      <w:r w:rsidRPr="00362FDE">
        <w:rPr>
          <w:b/>
        </w:rPr>
        <w:t>.</w:t>
      </w:r>
      <w:r>
        <w:t xml:space="preserve">Prezenta hotărâre se va comunica Instituţiei Prefectului Judeţului Hunedoara,Primarului comunei Banita  ,OCPI Hunedoara-BCPI Petrosani  si se va afisa la sediul </w:t>
      </w:r>
      <w:r w:rsidR="002265C7">
        <w:t>P</w:t>
      </w:r>
      <w:r>
        <w:t>rimariei</w:t>
      </w:r>
      <w:r w:rsidRPr="00397C2D">
        <w:rPr>
          <w:b/>
        </w:rPr>
        <w:t xml:space="preserve"> </w:t>
      </w:r>
    </w:p>
    <w:p w:rsidR="002265C7" w:rsidRDefault="002265C7" w:rsidP="002265C7">
      <w:pPr>
        <w:jc w:val="both"/>
        <w:rPr>
          <w:b/>
        </w:rPr>
      </w:pPr>
    </w:p>
    <w:p w:rsidR="0029135C" w:rsidRDefault="0029135C" w:rsidP="0029135C">
      <w:pPr>
        <w:rPr>
          <w:b/>
        </w:rPr>
      </w:pPr>
      <w:r>
        <w:rPr>
          <w:b/>
        </w:rPr>
        <w:t xml:space="preserve">          Băniţa,</w:t>
      </w:r>
    </w:p>
    <w:p w:rsidR="0029135C" w:rsidRPr="00362FDE" w:rsidRDefault="0029135C" w:rsidP="0029135C">
      <w:pPr>
        <w:rPr>
          <w:b/>
        </w:rPr>
      </w:pPr>
      <w:r>
        <w:rPr>
          <w:b/>
        </w:rPr>
        <w:t xml:space="preserve">        </w:t>
      </w:r>
      <w:r w:rsidR="00E107FC" w:rsidRPr="00E107FC">
        <w:rPr>
          <w:b/>
        </w:rPr>
        <w:t>11.02</w:t>
      </w:r>
      <w:r w:rsidRPr="00E107FC">
        <w:rPr>
          <w:b/>
        </w:rPr>
        <w:t>.2022</w:t>
      </w:r>
      <w:r>
        <w:rPr>
          <w:b/>
        </w:rPr>
        <w:t xml:space="preserve">  </w:t>
      </w:r>
      <w:r>
        <w:tab/>
      </w:r>
      <w:r w:rsidR="00E107FC">
        <w:rPr>
          <w:b/>
        </w:rPr>
        <w:t xml:space="preserve">       Presedinte de sedinta</w:t>
      </w:r>
      <w:r>
        <w:rPr>
          <w:b/>
        </w:rPr>
        <w:t xml:space="preserve">,                             </w:t>
      </w:r>
      <w:r w:rsidR="00E107FC">
        <w:rPr>
          <w:b/>
        </w:rPr>
        <w:t xml:space="preserve">        Contrasemneaza</w:t>
      </w:r>
      <w:r w:rsidRPr="00362FDE">
        <w:rPr>
          <w:b/>
        </w:rPr>
        <w:t>,</w:t>
      </w:r>
    </w:p>
    <w:p w:rsidR="0029135C" w:rsidRDefault="00E107FC" w:rsidP="0029135C">
      <w:pPr>
        <w:rPr>
          <w:b/>
        </w:rPr>
      </w:pPr>
      <w:r>
        <w:rPr>
          <w:b/>
        </w:rPr>
        <w:tab/>
      </w:r>
      <w:r>
        <w:rPr>
          <w:b/>
        </w:rPr>
        <w:tab/>
      </w:r>
      <w:r>
        <w:rPr>
          <w:b/>
        </w:rPr>
        <w:tab/>
      </w:r>
      <w:r>
        <w:rPr>
          <w:b/>
        </w:rPr>
        <w:tab/>
        <w:t xml:space="preserve">  Consilier</w:t>
      </w:r>
      <w:r w:rsidR="0029135C">
        <w:rPr>
          <w:b/>
        </w:rPr>
        <w:t xml:space="preserve">,                                                 </w:t>
      </w:r>
      <w:r>
        <w:rPr>
          <w:b/>
        </w:rPr>
        <w:t xml:space="preserve">   </w:t>
      </w:r>
      <w:r w:rsidR="0029135C">
        <w:rPr>
          <w:b/>
        </w:rPr>
        <w:t xml:space="preserve">Secretar general,      </w:t>
      </w:r>
    </w:p>
    <w:p w:rsidR="0029135C" w:rsidRDefault="00E107FC" w:rsidP="0029135C">
      <w:pPr>
        <w:rPr>
          <w:b/>
        </w:rPr>
      </w:pPr>
      <w:r>
        <w:rPr>
          <w:b/>
        </w:rPr>
        <w:tab/>
      </w:r>
      <w:r>
        <w:rPr>
          <w:b/>
        </w:rPr>
        <w:tab/>
      </w:r>
      <w:r>
        <w:rPr>
          <w:b/>
        </w:rPr>
        <w:tab/>
        <w:t xml:space="preserve">     STOICA IOAN OANA</w:t>
      </w:r>
      <w:r w:rsidR="0029135C">
        <w:rPr>
          <w:b/>
        </w:rPr>
        <w:t xml:space="preserve">,                               </w:t>
      </w:r>
      <w:r>
        <w:rPr>
          <w:b/>
        </w:rPr>
        <w:t xml:space="preserve">    </w:t>
      </w:r>
      <w:r w:rsidR="0029135C">
        <w:rPr>
          <w:b/>
        </w:rPr>
        <w:t>STOICA RODICA</w:t>
      </w:r>
    </w:p>
    <w:p w:rsidR="00E107FC" w:rsidRDefault="00E107FC" w:rsidP="0029135C">
      <w:pPr>
        <w:rPr>
          <w:b/>
        </w:rPr>
      </w:pPr>
    </w:p>
    <w:p w:rsidR="00E107FC" w:rsidRDefault="00E107FC" w:rsidP="0029135C">
      <w:pPr>
        <w:rPr>
          <w:b/>
        </w:rPr>
      </w:pPr>
    </w:p>
    <w:p w:rsidR="00E107FC" w:rsidRDefault="00E107FC" w:rsidP="0029135C">
      <w:pPr>
        <w:rPr>
          <w:b/>
        </w:rPr>
      </w:pPr>
    </w:p>
    <w:p w:rsidR="00E107FC" w:rsidRDefault="00E107FC" w:rsidP="0029135C">
      <w:pPr>
        <w:rPr>
          <w:b/>
        </w:rPr>
      </w:pPr>
      <w:bookmarkStart w:id="0" w:name="_GoBack"/>
      <w:bookmarkEnd w:id="0"/>
    </w:p>
    <w:p w:rsidR="00E107FC" w:rsidRDefault="00E107FC" w:rsidP="0029135C">
      <w:pPr>
        <w:rPr>
          <w:b/>
        </w:rPr>
      </w:pPr>
      <w:r>
        <w:rPr>
          <w:b/>
        </w:rPr>
        <w:t>Vot:deschis</w:t>
      </w:r>
    </w:p>
    <w:p w:rsidR="00E107FC" w:rsidRPr="00397C2D" w:rsidRDefault="00E107FC" w:rsidP="0029135C">
      <w:pPr>
        <w:rPr>
          <w:b/>
        </w:rPr>
      </w:pPr>
      <w:r>
        <w:rPr>
          <w:b/>
        </w:rPr>
        <w:t>Cvorum:unanimitate</w:t>
      </w:r>
    </w:p>
    <w:p w:rsidR="003A2B24" w:rsidRDefault="00A92E4D"/>
    <w:sectPr w:rsidR="003A2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C"/>
    <w:rsid w:val="002265C7"/>
    <w:rsid w:val="0029135C"/>
    <w:rsid w:val="00374955"/>
    <w:rsid w:val="00881E30"/>
    <w:rsid w:val="00A92E4D"/>
    <w:rsid w:val="00E107FC"/>
    <w:rsid w:val="00FA1C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5C"/>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5C"/>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Lasconi</dc:creator>
  <cp:keywords/>
  <dc:description/>
  <cp:lastModifiedBy>Windows User</cp:lastModifiedBy>
  <cp:revision>3</cp:revision>
  <cp:lastPrinted>2022-02-14T11:08:00Z</cp:lastPrinted>
  <dcterms:created xsi:type="dcterms:W3CDTF">2022-02-10T13:22:00Z</dcterms:created>
  <dcterms:modified xsi:type="dcterms:W3CDTF">2022-02-14T11:08:00Z</dcterms:modified>
</cp:coreProperties>
</file>